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D75C" w14:textId="74BA8806" w:rsidR="002F3571" w:rsidRPr="000337BD" w:rsidRDefault="00466131" w:rsidP="002F3571">
      <w:pPr>
        <w:spacing w:line="276" w:lineRule="auto"/>
        <w:rPr>
          <w:rFonts w:ascii="Calibri" w:hAnsi="Calibri"/>
          <w:color w:val="373F4C"/>
          <w:sz w:val="20"/>
          <w:shd w:val="clear" w:color="auto" w:fill="FFFFFF"/>
        </w:rPr>
      </w:pPr>
      <w:r>
        <w:rPr>
          <w:rFonts w:ascii="Calibri" w:hAnsi="Calibri"/>
          <w:b/>
          <w:bCs/>
          <w:sz w:val="20"/>
        </w:rPr>
        <w:t xml:space="preserve">IMPORTANT NOTE: </w:t>
      </w:r>
      <w:r w:rsidR="00921A20" w:rsidRPr="00921A20">
        <w:rPr>
          <w:rFonts w:ascii="Calibri" w:hAnsi="Calibri"/>
          <w:b/>
          <w:bCs/>
          <w:sz w:val="20"/>
        </w:rPr>
        <w:t xml:space="preserve">This notice can only be used for fixed-term tenancies signed </w:t>
      </w:r>
      <w:r w:rsidR="000B24EF">
        <w:rPr>
          <w:rFonts w:ascii="Calibri" w:hAnsi="Calibri"/>
          <w:b/>
          <w:bCs/>
          <w:sz w:val="20"/>
        </w:rPr>
        <w:t xml:space="preserve">on or </w:t>
      </w:r>
      <w:r w:rsidR="00921A20" w:rsidRPr="00921A20">
        <w:rPr>
          <w:rFonts w:ascii="Calibri" w:hAnsi="Calibri"/>
          <w:b/>
          <w:bCs/>
          <w:sz w:val="20"/>
        </w:rPr>
        <w:t>after 11 February 2021 and expiring on or before 30 April 2025</w:t>
      </w:r>
      <w:r w:rsidR="002F3571">
        <w:rPr>
          <w:rFonts w:ascii="Calibri" w:hAnsi="Calibri"/>
          <w:b/>
          <w:bCs/>
          <w:sz w:val="20"/>
        </w:rPr>
        <w:t xml:space="preserve">. </w:t>
      </w:r>
      <w:hyperlink r:id="rId6" w:history="1">
        <w:r w:rsidR="002246C2" w:rsidRPr="002246C2">
          <w:rPr>
            <w:rStyle w:val="Hyperlink"/>
            <w:rFonts w:ascii="Calibri" w:hAnsi="Calibri"/>
            <w:color w:val="0070C0"/>
            <w:sz w:val="20"/>
            <w:u w:val="single"/>
            <w:shd w:val="clear" w:color="auto" w:fill="FFFFFF"/>
            <w:lang w:val="en-US"/>
          </w:rPr>
          <w:t>Find out more on the Tenancy Services website.</w:t>
        </w:r>
      </w:hyperlink>
    </w:p>
    <w:p w14:paraId="48A6B798" w14:textId="77777777" w:rsidR="002F3571" w:rsidRDefault="002F3571"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p>
    <w:p w14:paraId="3EDE0D86" w14:textId="77777777" w:rsidR="00815309" w:rsidRPr="00815309" w:rsidRDefault="00815309"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Date:</w:t>
      </w:r>
    </w:p>
    <w:p w14:paraId="67B99635" w14:textId="77777777" w:rsidR="00815309" w:rsidRPr="00815309" w:rsidRDefault="0081530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Tenant’s name:</w:t>
      </w:r>
    </w:p>
    <w:p w14:paraId="55C468DD" w14:textId="77777777" w:rsidR="00815309" w:rsidRPr="00815309" w:rsidRDefault="00815309" w:rsidP="003A7634">
      <w:pPr>
        <w:suppressAutoHyphens/>
        <w:autoSpaceDE w:val="0"/>
        <w:autoSpaceDN w:val="0"/>
        <w:adjustRightInd w:val="0"/>
        <w:spacing w:after="36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Tenant’s address:</w:t>
      </w:r>
    </w:p>
    <w:p w14:paraId="6AF7B88E" w14:textId="5A48BB42"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Dear </w:t>
      </w:r>
      <w:r w:rsidR="00D83482">
        <w:rPr>
          <w:rFonts w:ascii="Calibri" w:hAnsi="Calibri" w:cs="Calibri"/>
          <w:color w:val="000000"/>
          <w:sz w:val="19"/>
          <w:szCs w:val="19"/>
          <w:lang w:val="en-US"/>
        </w:rPr>
        <w:t>[Tenant’s name]</w:t>
      </w:r>
    </w:p>
    <w:p w14:paraId="3C700A5C" w14:textId="70EB29C3"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b/>
          <w:bCs/>
          <w:color w:val="000000"/>
          <w:sz w:val="19"/>
          <w:szCs w:val="19"/>
          <w:lang w:val="en-US"/>
        </w:rPr>
        <w:t>Tenancy at:</w:t>
      </w:r>
      <w:r w:rsidRPr="00815309">
        <w:rPr>
          <w:rFonts w:ascii="Calibri" w:hAnsi="Calibri" w:cs="Calibri"/>
          <w:color w:val="000000"/>
          <w:sz w:val="19"/>
          <w:szCs w:val="19"/>
          <w:lang w:val="en-US"/>
        </w:rPr>
        <w:t xml:space="preserve"> </w:t>
      </w:r>
      <w:r w:rsidR="00D83482">
        <w:rPr>
          <w:rFonts w:ascii="Calibri" w:hAnsi="Calibri" w:cs="Calibri"/>
          <w:color w:val="000000"/>
          <w:sz w:val="19"/>
          <w:szCs w:val="19"/>
          <w:lang w:val="en-US"/>
        </w:rPr>
        <w:t>[Tenancy address]</w:t>
      </w:r>
    </w:p>
    <w:p w14:paraId="314A3F1E" w14:textId="77777777"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This letter serves as notice to terminate the fixed-term tenancy agreement at the above address.</w:t>
      </w:r>
    </w:p>
    <w:p w14:paraId="0864379F" w14:textId="77777777" w:rsidR="00815309" w:rsidRPr="00815309" w:rsidRDefault="00815309" w:rsidP="003A7634">
      <w:pPr>
        <w:suppressAutoHyphens/>
        <w:autoSpaceDE w:val="0"/>
        <w:autoSpaceDN w:val="0"/>
        <w:adjustRightInd w:val="0"/>
        <w:spacing w:after="120"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last day of the tenancy will be _____ / _____ / __________.</w:t>
      </w:r>
    </w:p>
    <w:p w14:paraId="07B67A73" w14:textId="77777777" w:rsidR="00815309" w:rsidRDefault="0081530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The Residential Tenancies Act 1986 requires me to give you at least </w:t>
      </w:r>
      <w:r w:rsidR="00CA1339" w:rsidRPr="00CA1339">
        <w:rPr>
          <w:rFonts w:ascii="Calibri" w:hAnsi="Calibri" w:cs="Calibri"/>
          <w:b/>
          <w:color w:val="000000"/>
          <w:sz w:val="19"/>
          <w:szCs w:val="19"/>
          <w:lang w:val="en-US"/>
        </w:rPr>
        <w:t>either</w:t>
      </w:r>
      <w:r w:rsidR="00CA1339">
        <w:rPr>
          <w:rFonts w:ascii="Calibri" w:hAnsi="Calibri" w:cs="Calibri"/>
          <w:color w:val="000000"/>
          <w:sz w:val="19"/>
          <w:szCs w:val="19"/>
          <w:lang w:val="en-US"/>
        </w:rPr>
        <w:t xml:space="preserve"> 63 days’ notice or </w:t>
      </w:r>
      <w:r w:rsidRPr="00815309">
        <w:rPr>
          <w:rFonts w:ascii="Calibri" w:hAnsi="Calibri" w:cs="Calibri"/>
          <w:color w:val="000000"/>
          <w:sz w:val="19"/>
          <w:szCs w:val="19"/>
          <w:lang w:val="en-US"/>
        </w:rPr>
        <w:t>90 days’ notice to terminate the fixed-term tenancy (and not continue it as a periodic tenancy after the expiry date) for the following reason:</w:t>
      </w:r>
    </w:p>
    <w:p w14:paraId="7E843D47" w14:textId="77777777" w:rsidR="00CA1339" w:rsidRDefault="00CA1339" w:rsidP="00815309">
      <w:pPr>
        <w:suppressAutoHyphens/>
        <w:autoSpaceDE w:val="0"/>
        <w:autoSpaceDN w:val="0"/>
        <w:adjustRightInd w:val="0"/>
        <w:spacing w:after="85" w:line="240" w:lineRule="atLeast"/>
        <w:textAlignment w:val="center"/>
        <w:rPr>
          <w:rFonts w:ascii="Calibri" w:hAnsi="Calibri" w:cs="Calibri"/>
          <w:color w:val="000000"/>
          <w:sz w:val="19"/>
          <w:szCs w:val="19"/>
          <w:lang w:val="en-US"/>
        </w:rPr>
      </w:pPr>
    </w:p>
    <w:p w14:paraId="322FD324" w14:textId="77777777" w:rsidR="00815309" w:rsidRPr="00CA1339" w:rsidRDefault="00CA1339" w:rsidP="00CA1339">
      <w:pPr>
        <w:suppressAutoHyphens/>
        <w:autoSpaceDE w:val="0"/>
        <w:autoSpaceDN w:val="0"/>
        <w:adjustRightInd w:val="0"/>
        <w:spacing w:after="85" w:line="240" w:lineRule="atLeast"/>
        <w:textAlignment w:val="center"/>
        <w:rPr>
          <w:rFonts w:ascii="Calibri" w:hAnsi="Calibri" w:cs="Calibri"/>
          <w:color w:val="000000"/>
          <w:sz w:val="19"/>
          <w:szCs w:val="19"/>
          <w:lang w:val="en-US"/>
        </w:rPr>
      </w:pPr>
      <w:r>
        <w:rPr>
          <w:rFonts w:ascii="Calibri" w:hAnsi="Calibri" w:cs="Calibri"/>
          <w:color w:val="000000"/>
          <w:sz w:val="19"/>
          <w:szCs w:val="19"/>
          <w:lang w:val="en-US"/>
        </w:rPr>
        <w:t>90 days’ notice</w:t>
      </w:r>
      <w:r>
        <w:rPr>
          <w:rFonts w:ascii="Calibri" w:hAnsi="Calibri" w:cs="Calibri"/>
          <w:color w:val="000000"/>
          <w:sz w:val="19"/>
          <w:szCs w:val="19"/>
          <w:lang w:val="en-US"/>
        </w:rPr>
        <w:br/>
      </w:r>
      <w:r w:rsidR="00815309" w:rsidRPr="00815309">
        <w:rPr>
          <w:rFonts w:ascii="Calibri" w:hAnsi="Calibri" w:cs="Calibri"/>
          <w:i/>
          <w:iCs/>
          <w:color w:val="000000"/>
          <w:sz w:val="16"/>
          <w:szCs w:val="16"/>
          <w:lang w:val="en-US"/>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815309" w:rsidRPr="00815309" w14:paraId="10288F1A" w14:textId="77777777" w:rsidTr="003A7634">
        <w:trPr>
          <w:trHeight w:val="20"/>
        </w:trPr>
        <w:tc>
          <w:tcPr>
            <w:tcW w:w="454" w:type="dxa"/>
            <w:tcMar>
              <w:top w:w="80" w:type="dxa"/>
              <w:left w:w="0" w:type="dxa"/>
              <w:bottom w:w="57" w:type="dxa"/>
              <w:right w:w="80" w:type="dxa"/>
            </w:tcMar>
            <w:vAlign w:val="center"/>
          </w:tcPr>
          <w:p w14:paraId="6FC3D9C7"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47868EFE"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put on the market by the owner within 90 days after the termination date (as above) for the purposes of sale or other disposition.</w:t>
            </w:r>
          </w:p>
        </w:tc>
      </w:tr>
      <w:tr w:rsidR="00815309" w:rsidRPr="00815309" w14:paraId="52940CCB" w14:textId="77777777" w:rsidTr="003A7634">
        <w:trPr>
          <w:trHeight w:val="20"/>
        </w:trPr>
        <w:tc>
          <w:tcPr>
            <w:tcW w:w="454" w:type="dxa"/>
            <w:tcMar>
              <w:top w:w="80" w:type="dxa"/>
              <w:left w:w="0" w:type="dxa"/>
              <w:bottom w:w="57" w:type="dxa"/>
              <w:right w:w="80" w:type="dxa"/>
            </w:tcMar>
            <w:vAlign w:val="center"/>
          </w:tcPr>
          <w:p w14:paraId="7F069057"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39DC46C7"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owner is required, under an unconditional agreement for the sale of the premises, to give the purchaser vacant possession.</w:t>
            </w:r>
          </w:p>
        </w:tc>
      </w:tr>
      <w:tr w:rsidR="00815309" w:rsidRPr="00815309" w14:paraId="7E728A2B" w14:textId="77777777" w:rsidTr="003A7634">
        <w:trPr>
          <w:trHeight w:val="20"/>
        </w:trPr>
        <w:tc>
          <w:tcPr>
            <w:tcW w:w="454" w:type="dxa"/>
            <w:tcMar>
              <w:top w:w="80" w:type="dxa"/>
              <w:left w:w="0" w:type="dxa"/>
              <w:bottom w:w="57" w:type="dxa"/>
              <w:right w:w="80" w:type="dxa"/>
            </w:tcMar>
            <w:vAlign w:val="center"/>
          </w:tcPr>
          <w:p w14:paraId="14BBB30C"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7FD08B07"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landlord is not the owner of the premises and the landlord’s interest in the premises is due to end.</w:t>
            </w:r>
          </w:p>
        </w:tc>
      </w:tr>
      <w:tr w:rsidR="00815309" w:rsidRPr="00815309" w14:paraId="05514DBA" w14:textId="77777777" w:rsidTr="003A7634">
        <w:trPr>
          <w:trHeight w:val="20"/>
        </w:trPr>
        <w:tc>
          <w:tcPr>
            <w:tcW w:w="454" w:type="dxa"/>
            <w:tcMar>
              <w:top w:w="80" w:type="dxa"/>
              <w:left w:w="0" w:type="dxa"/>
              <w:bottom w:w="57" w:type="dxa"/>
              <w:right w:w="80" w:type="dxa"/>
            </w:tcMar>
            <w:vAlign w:val="center"/>
          </w:tcPr>
          <w:p w14:paraId="0B2B92EE"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21B058F4"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landlord or owner has acquired the premises to facilitate the use of nearby land for a business activity. That fact is clearly stated in the tenancy agreement, and the premises are required to be vacant of residential tenants to facilitate that use.</w:t>
            </w:r>
          </w:p>
        </w:tc>
      </w:tr>
      <w:tr w:rsidR="00815309" w:rsidRPr="00815309" w14:paraId="638277D6" w14:textId="77777777" w:rsidTr="003A7634">
        <w:trPr>
          <w:trHeight w:val="20"/>
        </w:trPr>
        <w:tc>
          <w:tcPr>
            <w:tcW w:w="454" w:type="dxa"/>
            <w:tcMar>
              <w:top w:w="80" w:type="dxa"/>
              <w:left w:w="0" w:type="dxa"/>
              <w:bottom w:w="57" w:type="dxa"/>
              <w:right w:w="80" w:type="dxa"/>
            </w:tcMar>
            <w:vAlign w:val="center"/>
          </w:tcPr>
          <w:p w14:paraId="1B1F9E2E"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27041ABC"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converted into commercial premises for at least 90 days by the landlord or owner.</w:t>
            </w:r>
          </w:p>
        </w:tc>
      </w:tr>
      <w:tr w:rsidR="00815309" w:rsidRPr="00815309" w14:paraId="513CAB79" w14:textId="77777777" w:rsidTr="003A7634">
        <w:trPr>
          <w:trHeight w:val="20"/>
        </w:trPr>
        <w:tc>
          <w:tcPr>
            <w:tcW w:w="454" w:type="dxa"/>
            <w:tcMar>
              <w:top w:w="80" w:type="dxa"/>
              <w:left w:w="0" w:type="dxa"/>
              <w:bottom w:w="57" w:type="dxa"/>
              <w:right w:w="80" w:type="dxa"/>
            </w:tcMar>
            <w:vAlign w:val="center"/>
          </w:tcPr>
          <w:p w14:paraId="1F3C28E8"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61FA0FCA"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Extensive alterations, refurbishment, repairs, or redevelopment of the premises are to be carried out by the landlord or owner, and it would not be reasonably practicable for the tenant to live there while the work is being done. The work must begin, or material steps towards it are to be taken, within 90 days after the termination date (as above).</w:t>
            </w:r>
          </w:p>
        </w:tc>
      </w:tr>
      <w:tr w:rsidR="00815309" w:rsidRPr="00815309" w14:paraId="4709330C" w14:textId="77777777" w:rsidTr="003A7634">
        <w:trPr>
          <w:trHeight w:val="20"/>
        </w:trPr>
        <w:tc>
          <w:tcPr>
            <w:tcW w:w="454" w:type="dxa"/>
            <w:tcMar>
              <w:top w:w="80" w:type="dxa"/>
              <w:left w:w="0" w:type="dxa"/>
              <w:bottom w:w="57" w:type="dxa"/>
              <w:right w:w="80" w:type="dxa"/>
            </w:tcMar>
            <w:vAlign w:val="center"/>
          </w:tcPr>
          <w:p w14:paraId="1F8B1ACC"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57" w:type="dxa"/>
              <w:right w:w="80" w:type="dxa"/>
            </w:tcMar>
            <w:vAlign w:val="center"/>
          </w:tcPr>
          <w:p w14:paraId="368FD5C8" w14:textId="77777777"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The premises are to be demolished and the demolition is to begin, or material steps towards it are to be taken, within 90 days after the termination date (as above).</w:t>
            </w:r>
          </w:p>
        </w:tc>
      </w:tr>
    </w:tbl>
    <w:p w14:paraId="46F82196" w14:textId="77777777" w:rsidR="00CA1339" w:rsidRPr="00CA1339" w:rsidRDefault="00CA1339" w:rsidP="00815309">
      <w:pPr>
        <w:suppressAutoHyphens/>
        <w:autoSpaceDE w:val="0"/>
        <w:autoSpaceDN w:val="0"/>
        <w:adjustRightInd w:val="0"/>
        <w:spacing w:after="227" w:line="240" w:lineRule="atLeast"/>
        <w:textAlignment w:val="center"/>
        <w:rPr>
          <w:rFonts w:ascii="Calibri" w:hAnsi="Calibri" w:cs="Calibri"/>
          <w:b/>
          <w:color w:val="000000"/>
          <w:sz w:val="19"/>
          <w:szCs w:val="19"/>
          <w:lang w:val="en-US"/>
        </w:rPr>
      </w:pPr>
      <w:r>
        <w:rPr>
          <w:rFonts w:ascii="Calibri" w:hAnsi="Calibri" w:cs="Calibri"/>
          <w:color w:val="000000"/>
          <w:sz w:val="19"/>
          <w:szCs w:val="19"/>
          <w:lang w:val="en-US"/>
        </w:rPr>
        <w:br/>
      </w:r>
      <w:r w:rsidRPr="00CA1339">
        <w:rPr>
          <w:rFonts w:ascii="Calibri" w:hAnsi="Calibri" w:cs="Calibri"/>
          <w:b/>
          <w:color w:val="000000"/>
          <w:sz w:val="19"/>
          <w:szCs w:val="19"/>
          <w:lang w:val="en-US"/>
        </w:rPr>
        <w:t>OR</w:t>
      </w:r>
    </w:p>
    <w:p w14:paraId="382D433F" w14:textId="77777777" w:rsidR="00CA1339" w:rsidRPr="00CA1339" w:rsidRDefault="00CA1339" w:rsidP="00CA133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Pr>
          <w:rFonts w:ascii="Calibri" w:hAnsi="Calibri" w:cs="Calibri"/>
          <w:color w:val="000000"/>
          <w:sz w:val="19"/>
          <w:szCs w:val="19"/>
          <w:lang w:val="en-US"/>
        </w:rPr>
        <w:t>63 days’ notice</w:t>
      </w:r>
      <w:r>
        <w:rPr>
          <w:rFonts w:ascii="Calibri" w:hAnsi="Calibri" w:cs="Calibri"/>
          <w:color w:val="000000"/>
          <w:sz w:val="19"/>
          <w:szCs w:val="19"/>
          <w:lang w:val="en-US"/>
        </w:rPr>
        <w:br/>
      </w:r>
      <w:r w:rsidRPr="004F4095">
        <w:rPr>
          <w:rFonts w:ascii="Calibri" w:hAnsi="Calibri" w:cs="Calibri"/>
          <w:i/>
          <w:iCs/>
          <w:color w:val="000000"/>
          <w:sz w:val="16"/>
          <w:szCs w:val="16"/>
          <w:lang w:val="en-US"/>
        </w:rPr>
        <w:t>(Tick the reason that applies):</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CA1339" w:rsidRPr="004F4095" w14:paraId="6F9E5423" w14:textId="77777777" w:rsidTr="002759C1">
        <w:trPr>
          <w:trHeight w:val="20"/>
        </w:trPr>
        <w:tc>
          <w:tcPr>
            <w:tcW w:w="454" w:type="dxa"/>
            <w:tcMar>
              <w:top w:w="80" w:type="dxa"/>
              <w:left w:w="0" w:type="dxa"/>
              <w:bottom w:w="170" w:type="dxa"/>
              <w:right w:w="80" w:type="dxa"/>
            </w:tcMar>
          </w:tcPr>
          <w:p w14:paraId="3B7993DD" w14:textId="77777777"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14:paraId="422A662B" w14:textId="77777777"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owner of the premises requires the premises within 90 days after the termination date (as above) as the principal place of residence (for at least 90 days) for the owner or a member of the owner’s family.</w:t>
            </w:r>
          </w:p>
        </w:tc>
      </w:tr>
      <w:tr w:rsidR="00CA1339" w:rsidRPr="004F4095" w14:paraId="1443CC62" w14:textId="77777777" w:rsidTr="002759C1">
        <w:trPr>
          <w:trHeight w:val="20"/>
        </w:trPr>
        <w:tc>
          <w:tcPr>
            <w:tcW w:w="454" w:type="dxa"/>
            <w:tcMar>
              <w:top w:w="80" w:type="dxa"/>
              <w:left w:w="0" w:type="dxa"/>
              <w:bottom w:w="170" w:type="dxa"/>
              <w:right w:w="80" w:type="dxa"/>
            </w:tcMar>
          </w:tcPr>
          <w:p w14:paraId="280EBEB9" w14:textId="77777777"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14:paraId="58B78A5C" w14:textId="77777777"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landlord customarily uses the premises, or has acquired the premises, for occupation by employees of the landlord or by contractors under contracts for services with the landlord. That fact is clearly stated in the tenancy agreement, and the premises are required for that use.</w:t>
            </w:r>
          </w:p>
        </w:tc>
      </w:tr>
      <w:tr w:rsidR="00CA1339" w:rsidRPr="004F4095" w14:paraId="2127312C" w14:textId="77777777" w:rsidTr="002759C1">
        <w:trPr>
          <w:trHeight w:val="20"/>
        </w:trPr>
        <w:tc>
          <w:tcPr>
            <w:tcW w:w="454" w:type="dxa"/>
            <w:tcMar>
              <w:top w:w="80" w:type="dxa"/>
              <w:left w:w="0" w:type="dxa"/>
              <w:bottom w:w="170" w:type="dxa"/>
              <w:right w:w="80" w:type="dxa"/>
            </w:tcMar>
          </w:tcPr>
          <w:p w14:paraId="080480BB" w14:textId="77777777" w:rsidR="00CA1339" w:rsidRPr="004F4095" w:rsidRDefault="00CA1339" w:rsidP="002759C1">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80" w:type="dxa"/>
              <w:left w:w="0" w:type="dxa"/>
              <w:bottom w:w="170" w:type="dxa"/>
              <w:right w:w="80" w:type="dxa"/>
            </w:tcMar>
          </w:tcPr>
          <w:p w14:paraId="2FCB3118" w14:textId="77777777" w:rsidR="00CA1339" w:rsidRPr="004F4095" w:rsidRDefault="00CA1339" w:rsidP="002759C1">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4F4095">
              <w:rPr>
                <w:rFonts w:ascii="Calibri" w:hAnsi="Calibri" w:cs="Calibri"/>
                <w:color w:val="000000"/>
                <w:sz w:val="19"/>
                <w:szCs w:val="19"/>
                <w:lang w:val="en-US"/>
              </w:rPr>
              <w:t>The landlord customarily uses the premises, or has acquired the premises, for occupation by employees of a school board of trustees or by contractors under contracts for services with a school board of trustees. That fact is clearly stated in the tenancy agreement, and the premises are required for that use (this reason only applies if the landlord is the Ministry of Education).</w:t>
            </w:r>
          </w:p>
        </w:tc>
      </w:tr>
    </w:tbl>
    <w:p w14:paraId="77963B73" w14:textId="77777777" w:rsidR="00815309" w:rsidRPr="00815309" w:rsidRDefault="00815309" w:rsidP="00815309">
      <w:pPr>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Please contact me if you have any questions.</w:t>
      </w:r>
    </w:p>
    <w:p w14:paraId="59739C25" w14:textId="77777777"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lastRenderedPageBreak/>
        <w:t>Phone:</w:t>
      </w:r>
      <w:r w:rsidRPr="00815309">
        <w:rPr>
          <w:rFonts w:ascii="Calibri" w:hAnsi="Calibri" w:cs="Calibri"/>
          <w:color w:val="000000"/>
          <w:sz w:val="19"/>
          <w:szCs w:val="19"/>
          <w:lang w:val="en-US"/>
        </w:rPr>
        <w:tab/>
      </w:r>
      <w:r>
        <w:rPr>
          <w:rFonts w:ascii="Calibri" w:hAnsi="Calibri" w:cs="Calibri"/>
          <w:color w:val="000000"/>
          <w:sz w:val="19"/>
          <w:szCs w:val="19"/>
          <w:lang w:val="en-US"/>
        </w:rPr>
        <w:t xml:space="preserve">____________________________________________    </w:t>
      </w:r>
      <w:r w:rsidRPr="00815309">
        <w:rPr>
          <w:rFonts w:ascii="Calibri" w:hAnsi="Calibri" w:cs="Calibri"/>
          <w:color w:val="000000"/>
          <w:sz w:val="19"/>
          <w:szCs w:val="19"/>
          <w:lang w:val="en-US"/>
        </w:rPr>
        <w:t>Mobile:</w:t>
      </w:r>
      <w:r>
        <w:rPr>
          <w:rFonts w:ascii="Calibri" w:hAnsi="Calibri" w:cs="Calibri"/>
          <w:color w:val="000000"/>
          <w:sz w:val="19"/>
          <w:szCs w:val="19"/>
          <w:lang w:val="en-US"/>
        </w:rPr>
        <w:t xml:space="preserve"> </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14:paraId="433A0A89" w14:textId="77777777"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Email:</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14:paraId="24B31478" w14:textId="77777777" w:rsidR="00815309" w:rsidRPr="00815309" w:rsidRDefault="00815309" w:rsidP="00815309">
      <w:pPr>
        <w:tabs>
          <w:tab w:val="left" w:pos="850"/>
          <w:tab w:val="right" w:leader="underscore" w:pos="9638"/>
        </w:tabs>
        <w:suppressAutoHyphens/>
        <w:autoSpaceDE w:val="0"/>
        <w:autoSpaceDN w:val="0"/>
        <w:adjustRightInd w:val="0"/>
        <w:spacing w:after="227" w:line="240" w:lineRule="atLeast"/>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Address:</w:t>
      </w:r>
      <w:r w:rsidRPr="00815309">
        <w:rPr>
          <w:rFonts w:ascii="Calibri" w:hAnsi="Calibri" w:cs="Calibri"/>
          <w:color w:val="000000"/>
          <w:sz w:val="19"/>
          <w:szCs w:val="19"/>
          <w:lang w:val="en-US"/>
        </w:rPr>
        <w:tab/>
      </w:r>
      <w:r w:rsidRPr="00815309">
        <w:rPr>
          <w:rFonts w:ascii="Calibri" w:hAnsi="Calibri" w:cs="Calibri"/>
          <w:color w:val="000000"/>
          <w:sz w:val="19"/>
          <w:szCs w:val="19"/>
          <w:lang w:val="en-US"/>
        </w:rPr>
        <w:tab/>
      </w:r>
    </w:p>
    <w:p w14:paraId="05250C40" w14:textId="5E09B892" w:rsidR="00815309" w:rsidRPr="00585588" w:rsidRDefault="00815309" w:rsidP="00585588">
      <w:pPr>
        <w:rPr>
          <w:rFonts w:ascii="Calibri" w:hAnsi="Calibri"/>
        </w:rPr>
      </w:pPr>
      <w:r w:rsidRPr="00815309">
        <w:rPr>
          <w:rFonts w:ascii="Calibri" w:hAnsi="Calibri" w:cs="Calibri"/>
          <w:color w:val="000000"/>
          <w:sz w:val="19"/>
          <w:szCs w:val="19"/>
          <w:lang w:val="en-US"/>
        </w:rPr>
        <w:t>Yours sincerely</w:t>
      </w:r>
      <w:r w:rsidR="00585588">
        <w:rPr>
          <w:rFonts w:ascii="Calibri" w:hAnsi="Calibri" w:cs="Calibri"/>
          <w:color w:val="000000"/>
          <w:sz w:val="19"/>
          <w:szCs w:val="19"/>
          <w:lang w:val="en-US"/>
        </w:rPr>
        <w:br/>
      </w:r>
      <w:r w:rsidR="00585588">
        <w:rPr>
          <w:rFonts w:ascii="Calibri" w:hAnsi="Calibri" w:cs="Calibri"/>
          <w:color w:val="000000"/>
          <w:sz w:val="19"/>
          <w:szCs w:val="19"/>
          <w:lang w:val="en-US"/>
        </w:rPr>
        <w:br/>
      </w:r>
      <w:r w:rsidR="00585588" w:rsidRPr="00585588">
        <w:rPr>
          <w:rFonts w:ascii="Calibri" w:hAnsi="Calibri"/>
          <w:sz w:val="19"/>
          <w:szCs w:val="19"/>
        </w:rPr>
        <w:t>[Landlord’s name]</w:t>
      </w:r>
    </w:p>
    <w:p w14:paraId="79539FC1" w14:textId="77777777" w:rsidR="00815309" w:rsidRPr="00815309" w:rsidRDefault="00815309" w:rsidP="00815309">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815309">
        <w:rPr>
          <w:rFonts w:ascii="Calibri" w:hAnsi="Calibri" w:cs="Calibri"/>
          <w:b/>
          <w:bCs/>
          <w:color w:val="000000"/>
          <w:sz w:val="19"/>
          <w:szCs w:val="19"/>
          <w:lang w:val="en-US"/>
        </w:rPr>
        <w:t>* Delivery:</w:t>
      </w:r>
    </w:p>
    <w:p w14:paraId="1824AB46" w14:textId="77777777" w:rsidR="00815309" w:rsidRPr="00815309" w:rsidRDefault="00815309" w:rsidP="00815309">
      <w:pPr>
        <w:suppressAutoHyphens/>
        <w:autoSpaceDE w:val="0"/>
        <w:autoSpaceDN w:val="0"/>
        <w:adjustRightInd w:val="0"/>
        <w:spacing w:after="0"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815309" w:rsidRPr="00815309" w14:paraId="7FCC6F1F" w14:textId="77777777" w:rsidTr="00815309">
        <w:trPr>
          <w:trHeight w:val="60"/>
        </w:trPr>
        <w:tc>
          <w:tcPr>
            <w:tcW w:w="454" w:type="dxa"/>
            <w:tcMar>
              <w:top w:w="57" w:type="dxa"/>
              <w:left w:w="0" w:type="dxa"/>
              <w:bottom w:w="0" w:type="dxa"/>
              <w:right w:w="80" w:type="dxa"/>
            </w:tcMar>
            <w:vAlign w:val="center"/>
          </w:tcPr>
          <w:p w14:paraId="51CB4F28"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7FA88A3E" w14:textId="72FA0EEE"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mail (*allow </w:t>
            </w:r>
            <w:r w:rsidR="00132C00">
              <w:rPr>
                <w:rFonts w:ascii="Calibri" w:hAnsi="Calibri" w:cs="Calibri"/>
                <w:color w:val="000000"/>
                <w:sz w:val="19"/>
                <w:szCs w:val="19"/>
                <w:lang w:val="en-US"/>
              </w:rPr>
              <w:t>4</w:t>
            </w:r>
            <w:r w:rsidR="00132C00" w:rsidRPr="00815309">
              <w:rPr>
                <w:rFonts w:ascii="Calibri" w:hAnsi="Calibri" w:cs="Calibri"/>
                <w:color w:val="000000"/>
                <w:sz w:val="19"/>
                <w:szCs w:val="19"/>
                <w:lang w:val="en-US"/>
              </w:rPr>
              <w:t xml:space="preserve"> </w:t>
            </w:r>
            <w:r w:rsidRPr="00815309">
              <w:rPr>
                <w:rFonts w:ascii="Calibri" w:hAnsi="Calibri" w:cs="Calibri"/>
                <w:color w:val="000000"/>
                <w:sz w:val="19"/>
                <w:szCs w:val="19"/>
                <w:lang w:val="en-US"/>
              </w:rPr>
              <w:t>extra working days)</w:t>
            </w:r>
          </w:p>
        </w:tc>
      </w:tr>
      <w:tr w:rsidR="00815309" w:rsidRPr="00815309" w14:paraId="373DFB7C" w14:textId="77777777" w:rsidTr="00815309">
        <w:trPr>
          <w:trHeight w:val="60"/>
        </w:trPr>
        <w:tc>
          <w:tcPr>
            <w:tcW w:w="454" w:type="dxa"/>
            <w:tcMar>
              <w:top w:w="57" w:type="dxa"/>
              <w:left w:w="0" w:type="dxa"/>
              <w:bottom w:w="0" w:type="dxa"/>
              <w:right w:w="80" w:type="dxa"/>
            </w:tcMar>
            <w:vAlign w:val="center"/>
          </w:tcPr>
          <w:p w14:paraId="60CFE92D"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2331595D" w14:textId="52EE88E6"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placed into letterbox or attached to the door (*allow</w:t>
            </w:r>
            <w:r w:rsidR="00132C00">
              <w:rPr>
                <w:rFonts w:ascii="Calibri" w:hAnsi="Calibri" w:cs="Calibri"/>
                <w:color w:val="000000"/>
                <w:sz w:val="19"/>
                <w:szCs w:val="19"/>
                <w:lang w:val="en-US"/>
              </w:rPr>
              <w:t xml:space="preserve"> 2</w:t>
            </w:r>
            <w:r w:rsidRPr="00815309">
              <w:rPr>
                <w:rFonts w:ascii="Calibri" w:hAnsi="Calibri" w:cs="Calibri"/>
                <w:color w:val="000000"/>
                <w:sz w:val="19"/>
                <w:szCs w:val="19"/>
                <w:lang w:val="en-US"/>
              </w:rPr>
              <w:t xml:space="preserve"> extra working days)</w:t>
            </w:r>
          </w:p>
        </w:tc>
      </w:tr>
      <w:tr w:rsidR="00815309" w:rsidRPr="00815309" w14:paraId="2561E5A1" w14:textId="77777777" w:rsidTr="00815309">
        <w:trPr>
          <w:trHeight w:val="60"/>
        </w:trPr>
        <w:tc>
          <w:tcPr>
            <w:tcW w:w="454" w:type="dxa"/>
            <w:tcMar>
              <w:top w:w="57" w:type="dxa"/>
              <w:left w:w="0" w:type="dxa"/>
              <w:bottom w:w="0" w:type="dxa"/>
              <w:right w:w="80" w:type="dxa"/>
            </w:tcMar>
            <w:vAlign w:val="center"/>
          </w:tcPr>
          <w:p w14:paraId="5FE58E73"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496B9C8" w14:textId="19EFFF72"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sent </w:t>
            </w:r>
            <w:r w:rsidR="00D83482">
              <w:rPr>
                <w:rFonts w:ascii="Calibri" w:hAnsi="Calibri" w:cs="Calibri"/>
                <w:color w:val="000000"/>
                <w:sz w:val="19"/>
                <w:szCs w:val="19"/>
                <w:lang w:val="en-US"/>
              </w:rPr>
              <w:t>to an electronic address</w:t>
            </w:r>
            <w:r w:rsidRPr="00815309">
              <w:rPr>
                <w:rFonts w:ascii="Calibri" w:hAnsi="Calibri" w:cs="Calibri"/>
                <w:color w:val="000000"/>
                <w:sz w:val="19"/>
                <w:szCs w:val="19"/>
                <w:lang w:val="en-US"/>
              </w:rPr>
              <w:t xml:space="preserve"> to tenant after 5pm (*allow </w:t>
            </w:r>
            <w:r w:rsidR="00132C00">
              <w:rPr>
                <w:rFonts w:ascii="Calibri" w:hAnsi="Calibri" w:cs="Calibri"/>
                <w:color w:val="000000"/>
                <w:sz w:val="19"/>
                <w:szCs w:val="19"/>
                <w:lang w:val="en-US"/>
              </w:rPr>
              <w:t>1</w:t>
            </w:r>
            <w:r w:rsidR="00132C00" w:rsidRPr="00815309">
              <w:rPr>
                <w:rFonts w:ascii="Calibri" w:hAnsi="Calibri" w:cs="Calibri"/>
                <w:color w:val="000000"/>
                <w:sz w:val="19"/>
                <w:szCs w:val="19"/>
                <w:lang w:val="en-US"/>
              </w:rPr>
              <w:t xml:space="preserve"> </w:t>
            </w:r>
            <w:r w:rsidRPr="00815309">
              <w:rPr>
                <w:rFonts w:ascii="Calibri" w:hAnsi="Calibri" w:cs="Calibri"/>
                <w:color w:val="000000"/>
                <w:sz w:val="19"/>
                <w:szCs w:val="19"/>
                <w:lang w:val="en-US"/>
              </w:rPr>
              <w:t>extra working day)</w:t>
            </w:r>
          </w:p>
        </w:tc>
      </w:tr>
      <w:tr w:rsidR="00815309" w:rsidRPr="00815309" w14:paraId="75E1FD6D" w14:textId="77777777" w:rsidTr="00815309">
        <w:trPr>
          <w:trHeight w:val="60"/>
        </w:trPr>
        <w:tc>
          <w:tcPr>
            <w:tcW w:w="454" w:type="dxa"/>
            <w:tcMar>
              <w:top w:w="57" w:type="dxa"/>
              <w:left w:w="0" w:type="dxa"/>
              <w:bottom w:w="0" w:type="dxa"/>
              <w:right w:w="80" w:type="dxa"/>
            </w:tcMar>
            <w:vAlign w:val="center"/>
          </w:tcPr>
          <w:p w14:paraId="37B31F44" w14:textId="77777777" w:rsidR="00815309" w:rsidRPr="00815309" w:rsidRDefault="00815309" w:rsidP="00815309">
            <w:pPr>
              <w:autoSpaceDE w:val="0"/>
              <w:autoSpaceDN w:val="0"/>
              <w:adjustRightInd w:val="0"/>
              <w:spacing w:after="0" w:line="240" w:lineRule="auto"/>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6DC33C02" w14:textId="16393CA1" w:rsidR="00815309" w:rsidRPr="00815309" w:rsidRDefault="00815309" w:rsidP="00815309">
            <w:pPr>
              <w:suppressAutoHyphens/>
              <w:autoSpaceDE w:val="0"/>
              <w:autoSpaceDN w:val="0"/>
              <w:adjustRightInd w:val="0"/>
              <w:spacing w:after="0" w:line="240" w:lineRule="auto"/>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handed to tenant</w:t>
            </w:r>
            <w:r w:rsidR="00D83482">
              <w:rPr>
                <w:rFonts w:ascii="Calibri" w:hAnsi="Calibri" w:cs="Calibri"/>
                <w:color w:val="000000"/>
                <w:sz w:val="19"/>
                <w:szCs w:val="19"/>
                <w:lang w:val="en-US"/>
              </w:rPr>
              <w:t xml:space="preserve"> or sent to an electronic address</w:t>
            </w:r>
            <w:r w:rsidRPr="00815309">
              <w:rPr>
                <w:rFonts w:ascii="Calibri" w:hAnsi="Calibri" w:cs="Calibri"/>
                <w:color w:val="000000"/>
                <w:sz w:val="19"/>
                <w:szCs w:val="19"/>
                <w:lang w:val="en-US"/>
              </w:rPr>
              <w:t xml:space="preserve"> before 5pm on the date of the notice (the first day of the notice period will be the next calendar day)</w:t>
            </w:r>
          </w:p>
        </w:tc>
      </w:tr>
    </w:tbl>
    <w:p w14:paraId="79C44398" w14:textId="2CD7B8C4" w:rsidR="00815309" w:rsidRPr="00815309" w:rsidRDefault="00D83482" w:rsidP="00815309">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D83482">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00815309" w:rsidRPr="00815309">
        <w:rPr>
          <w:rFonts w:ascii="Calibri" w:hAnsi="Calibri" w:cs="Calibri"/>
          <w:i/>
          <w:iCs/>
          <w:color w:val="000000"/>
          <w:sz w:val="16"/>
          <w:szCs w:val="16"/>
          <w:lang w:val="en-US"/>
        </w:rPr>
        <w:t>For advice on other delivery options, visit the website or call the number below.</w:t>
      </w:r>
    </w:p>
    <w:p w14:paraId="796207F0" w14:textId="77777777" w:rsidR="00815309" w:rsidRPr="00815309" w:rsidRDefault="00815309" w:rsidP="00815309">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Address for service details listed for both parties should match what is recorded on the tenancy agreement unless the details have changed and the other party has been notified of the change.</w:t>
      </w:r>
    </w:p>
    <w:p w14:paraId="40D78DC7" w14:textId="77777777" w:rsidR="00246A67" w:rsidRPr="00815309" w:rsidRDefault="00815309" w:rsidP="00815309">
      <w:r w:rsidRPr="00815309">
        <w:rPr>
          <w:rFonts w:ascii="Calibri" w:hAnsi="Calibri" w:cs="Calibri"/>
          <w:i/>
          <w:iCs/>
          <w:color w:val="000000"/>
          <w:sz w:val="16"/>
          <w:szCs w:val="16"/>
          <w:lang w:val="en-US"/>
        </w:rPr>
        <w:t>For tenancy advice and information visit www.tenancy.govt.nz or call 0800 TENANCY (0800 836 262).</w:t>
      </w:r>
    </w:p>
    <w:sectPr w:rsidR="00246A67" w:rsidRPr="00815309" w:rsidSect="005A4E8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3726" w14:textId="77777777" w:rsidR="006063BE" w:rsidRDefault="006063BE" w:rsidP="00BF2786">
      <w:pPr>
        <w:spacing w:after="0" w:line="240" w:lineRule="auto"/>
      </w:pPr>
      <w:r>
        <w:separator/>
      </w:r>
    </w:p>
  </w:endnote>
  <w:endnote w:type="continuationSeparator" w:id="0">
    <w:p w14:paraId="7E09F21C" w14:textId="77777777" w:rsidR="006063BE" w:rsidRDefault="006063BE" w:rsidP="00BF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F40C" w14:textId="77777777" w:rsidR="006063BE" w:rsidRDefault="006063BE" w:rsidP="00BF2786">
      <w:pPr>
        <w:spacing w:after="0" w:line="240" w:lineRule="auto"/>
      </w:pPr>
      <w:r>
        <w:separator/>
      </w:r>
    </w:p>
  </w:footnote>
  <w:footnote w:type="continuationSeparator" w:id="0">
    <w:p w14:paraId="1755B677" w14:textId="77777777" w:rsidR="006063BE" w:rsidRDefault="006063BE" w:rsidP="00BF2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1FB"/>
    <w:rsid w:val="00051BCC"/>
    <w:rsid w:val="000B24EF"/>
    <w:rsid w:val="00132C00"/>
    <w:rsid w:val="002246C2"/>
    <w:rsid w:val="00246A67"/>
    <w:rsid w:val="002F3571"/>
    <w:rsid w:val="00303B2F"/>
    <w:rsid w:val="003A7634"/>
    <w:rsid w:val="003F7F1C"/>
    <w:rsid w:val="00411962"/>
    <w:rsid w:val="0042115D"/>
    <w:rsid w:val="00466131"/>
    <w:rsid w:val="004F4095"/>
    <w:rsid w:val="00585588"/>
    <w:rsid w:val="005A4E8F"/>
    <w:rsid w:val="005D7A24"/>
    <w:rsid w:val="006063BE"/>
    <w:rsid w:val="006747FB"/>
    <w:rsid w:val="0067781A"/>
    <w:rsid w:val="007611FB"/>
    <w:rsid w:val="00815309"/>
    <w:rsid w:val="009020F8"/>
    <w:rsid w:val="00921A20"/>
    <w:rsid w:val="009A1403"/>
    <w:rsid w:val="009A6D22"/>
    <w:rsid w:val="00A751EE"/>
    <w:rsid w:val="00B862CD"/>
    <w:rsid w:val="00B965B4"/>
    <w:rsid w:val="00BF2786"/>
    <w:rsid w:val="00C11EEC"/>
    <w:rsid w:val="00C32E9C"/>
    <w:rsid w:val="00C50989"/>
    <w:rsid w:val="00CA1339"/>
    <w:rsid w:val="00D052CF"/>
    <w:rsid w:val="00D544D1"/>
    <w:rsid w:val="00D83482"/>
    <w:rsid w:val="00E54863"/>
    <w:rsid w:val="00EA239D"/>
    <w:rsid w:val="00F37FEE"/>
    <w:rsid w:val="00F65336"/>
    <w:rsid w:val="00F85FEE"/>
    <w:rsid w:val="00F922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80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7611FB"/>
    <w:pPr>
      <w:suppressAutoHyphens/>
      <w:autoSpaceDE w:val="0"/>
      <w:autoSpaceDN w:val="0"/>
      <w:adjustRightInd w:val="0"/>
      <w:spacing w:after="85" w:line="240" w:lineRule="atLeast"/>
      <w:textAlignment w:val="center"/>
    </w:pPr>
    <w:rPr>
      <w:rFonts w:ascii="Calibri" w:hAnsi="Calibri" w:cs="Calibri"/>
      <w:color w:val="000000"/>
      <w:sz w:val="19"/>
      <w:szCs w:val="19"/>
      <w:lang w:val="en-US"/>
    </w:rPr>
  </w:style>
  <w:style w:type="paragraph" w:customStyle="1" w:styleId="Body4mmAfter">
    <w:name w:val="Body 4mm After"/>
    <w:basedOn w:val="Body"/>
    <w:uiPriority w:val="99"/>
    <w:rsid w:val="007611FB"/>
    <w:pPr>
      <w:spacing w:after="227"/>
    </w:pPr>
  </w:style>
  <w:style w:type="paragraph" w:customStyle="1" w:styleId="Note">
    <w:name w:val="Note"/>
    <w:basedOn w:val="Body"/>
    <w:uiPriority w:val="99"/>
    <w:rsid w:val="007611FB"/>
    <w:pPr>
      <w:spacing w:after="28" w:line="220" w:lineRule="atLeast"/>
    </w:pPr>
    <w:rPr>
      <w:i/>
      <w:iCs/>
      <w:sz w:val="16"/>
      <w:szCs w:val="16"/>
    </w:rPr>
  </w:style>
  <w:style w:type="paragraph" w:customStyle="1" w:styleId="BasicParagraph">
    <w:name w:val="[Basic Paragraph]"/>
    <w:basedOn w:val="Normal"/>
    <w:uiPriority w:val="99"/>
    <w:rsid w:val="007611F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sid w:val="007611FB"/>
    <w:rPr>
      <w:b/>
      <w:bCs/>
    </w:rPr>
  </w:style>
  <w:style w:type="character" w:styleId="Hyperlink">
    <w:name w:val="Hyperlink"/>
    <w:uiPriority w:val="99"/>
    <w:rsid w:val="002F3571"/>
    <w:rPr>
      <w:rFonts w:ascii="Arial" w:hAnsi="Arial" w:cs="Times New Roman"/>
      <w:color w:val="000000"/>
      <w:sz w:val="22"/>
      <w:u w:val="none"/>
    </w:rPr>
  </w:style>
  <w:style w:type="character" w:styleId="FollowedHyperlink">
    <w:name w:val="FollowedHyperlink"/>
    <w:basedOn w:val="DefaultParagraphFont"/>
    <w:uiPriority w:val="99"/>
    <w:semiHidden/>
    <w:unhideWhenUsed/>
    <w:rsid w:val="00466131"/>
    <w:rPr>
      <w:color w:val="954F72" w:themeColor="followedHyperlink"/>
      <w:u w:val="single"/>
    </w:rPr>
  </w:style>
  <w:style w:type="paragraph" w:styleId="BalloonText">
    <w:name w:val="Balloon Text"/>
    <w:basedOn w:val="Normal"/>
    <w:link w:val="BalloonTextChar"/>
    <w:uiPriority w:val="99"/>
    <w:semiHidden/>
    <w:unhideWhenUsed/>
    <w:rsid w:val="00224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C2"/>
    <w:rPr>
      <w:rFonts w:ascii="Segoe UI" w:hAnsi="Segoe UI" w:cs="Segoe UI"/>
      <w:sz w:val="18"/>
      <w:szCs w:val="18"/>
    </w:rPr>
  </w:style>
  <w:style w:type="paragraph" w:styleId="Header">
    <w:name w:val="header"/>
    <w:basedOn w:val="Normal"/>
    <w:link w:val="HeaderChar"/>
    <w:uiPriority w:val="99"/>
    <w:unhideWhenUsed/>
    <w:rsid w:val="00BF2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786"/>
  </w:style>
  <w:style w:type="paragraph" w:styleId="Footer">
    <w:name w:val="footer"/>
    <w:basedOn w:val="Normal"/>
    <w:link w:val="FooterChar"/>
    <w:uiPriority w:val="99"/>
    <w:unhideWhenUsed/>
    <w:rsid w:val="00BF2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786"/>
  </w:style>
  <w:style w:type="paragraph" w:styleId="Revision">
    <w:name w:val="Revision"/>
    <w:hidden/>
    <w:uiPriority w:val="99"/>
    <w:semiHidden/>
    <w:rsid w:val="00D83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nancy.govt.nz/ending-a-tenancy/expiry-of-a-fixed-ter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2025-03-19T21:20:00Z</dcterms:created>
  <dcterms:modified xsi:type="dcterms:W3CDTF">2025-03-19T21:21:00Z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2025-03-19T21:21:04Z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c06f648a-8deb-4aed-833c-94a820094e8b</vt:lpwstr>
  </property>
  <property fmtid="{D5CDD505-2E9C-101B-9397-08002B2CF9AE}" pid="8" name="MSIP_Label_738466f7-346c-47bb-a4d2-4a6558d61975_ContentBits">
    <vt:lpwstr>0</vt:lpwstr>
  </property>
</Properties>
</file>